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7A" w:rsidRPr="00320774" w:rsidRDefault="0077087A" w:rsidP="0077087A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134779870"/>
      <w:r w:rsidRPr="00320774">
        <w:rPr>
          <w:rFonts w:asciiTheme="minorHAnsi" w:hAnsiTheme="minorHAnsi" w:cstheme="minorHAnsi"/>
          <w:color w:val="000000" w:themeColor="text1"/>
          <w:sz w:val="22"/>
          <w:szCs w:val="22"/>
        </w:rPr>
        <w:t>Załączniki</w:t>
      </w:r>
      <w:bookmarkEnd w:id="0"/>
    </w:p>
    <w:p w:rsidR="0077087A" w:rsidRPr="00320774" w:rsidRDefault="0077087A" w:rsidP="0077087A">
      <w:pPr>
        <w:pStyle w:val="Nagwek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134779871"/>
      <w:r w:rsidRPr="00320774">
        <w:rPr>
          <w:rFonts w:asciiTheme="minorHAnsi" w:hAnsiTheme="minorHAnsi" w:cstheme="minorHAnsi"/>
          <w:color w:val="auto"/>
          <w:sz w:val="22"/>
          <w:szCs w:val="22"/>
        </w:rPr>
        <w:t>Załącznik nr 1 – Cele i przedsięwzięcia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4110"/>
        <w:gridCol w:w="3261"/>
      </w:tblGrid>
      <w:tr w:rsidR="0077087A" w:rsidRPr="00320774" w:rsidTr="00A21B41">
        <w:tc>
          <w:tcPr>
            <w:tcW w:w="1384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 xml:space="preserve">Budżet </w:t>
            </w:r>
            <w:r w:rsidRPr="00320774">
              <w:rPr>
                <w:rFonts w:cstheme="minorHAnsi"/>
                <w:b/>
              </w:rPr>
              <w:br/>
              <w:t>(w EUR)</w:t>
            </w:r>
          </w:p>
        </w:tc>
        <w:tc>
          <w:tcPr>
            <w:tcW w:w="6521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Przedsięwzięcia w ramach C.1</w:t>
            </w:r>
          </w:p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 w:rsidRPr="00320774">
              <w:rPr>
                <w:rFonts w:cstheme="minorHAnsi"/>
                <w:b/>
                <w:u w:val="single"/>
              </w:rPr>
              <w:t>Poprawa warunków życia na terenie LGD</w:t>
            </w:r>
          </w:p>
        </w:tc>
        <w:tc>
          <w:tcPr>
            <w:tcW w:w="4110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Grupy docelowe</w:t>
            </w:r>
          </w:p>
        </w:tc>
        <w:tc>
          <w:tcPr>
            <w:tcW w:w="3261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Sposób realizacji</w:t>
            </w:r>
          </w:p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(konkurs, projekt grantowy, operacja własna,  animacja itp.)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1 000 000,00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 xml:space="preserve">P.1.1 </w:t>
            </w:r>
            <w:r w:rsidRPr="00320774">
              <w:rPr>
                <w:rFonts w:cstheme="minorHAnsi"/>
              </w:rPr>
              <w:t xml:space="preserve">Rozwój obiektów niekomercyjnej infrastruktury </w:t>
            </w:r>
            <w:r>
              <w:rPr>
                <w:rFonts w:cstheme="minorHAnsi"/>
              </w:rPr>
              <w:t>sportowo-</w:t>
            </w:r>
            <w:r w:rsidRPr="00320774">
              <w:rPr>
                <w:rFonts w:cstheme="minorHAnsi"/>
              </w:rPr>
              <w:t>rekreacyjnej i turystycznej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JST, Mieszkańcy LSR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konkurs w ramach 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500 000,00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 xml:space="preserve">P.1.2 </w:t>
            </w:r>
            <w:r w:rsidRPr="00320774">
              <w:rPr>
                <w:rFonts w:cstheme="minorHAnsi"/>
              </w:rPr>
              <w:t>Rozwój obiektów niekomercyjnej infrastruktury kulturalnej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JST, Mieszkańcy LSR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konkurs w ramach 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100 000,00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P.1.3 Ochrona i udostepnienie materialnego</w:t>
            </w:r>
          </w:p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dziedzictwa kulturowego, przyrodniczego lub historycznego obszaru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Parafie, NGO, Mieszkańcy LSR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konkurs w ramach 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400 000,00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 xml:space="preserve">P.1.4 </w:t>
            </w:r>
            <w:r w:rsidRPr="00320774">
              <w:rPr>
                <w:rFonts w:cstheme="minorHAnsi"/>
              </w:rPr>
              <w:t>Tworzenie podmiotów gospodarczych na obszarze LSR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Osoby fizyczne chcące założyć działalność gospodarczą, osoby poszukujące pracy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konkurs w ramach 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630 000,00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 xml:space="preserve">P.1.5 </w:t>
            </w:r>
            <w:r w:rsidRPr="00320774">
              <w:rPr>
                <w:rFonts w:cstheme="minorHAnsi"/>
              </w:rPr>
              <w:t>Rozwijanie podmiotów gospodarczych na obszarze LSR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tabs>
                <w:tab w:val="left" w:pos="1043"/>
              </w:tabs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Przedsiębiorcy, osoby prawne prowadzące działalność gospodarczą   na terenie LSR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konkurs w ramach 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319 010,00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>P.1.6 Wsparcie szkół na terenach wiejskich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Uczniowie szkół z terenu LSR, ludzie młodzi do 25 r.ż.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projekt grantowy w ramach EFS +</w:t>
            </w:r>
          </w:p>
        </w:tc>
      </w:tr>
      <w:tr w:rsidR="0077087A" w:rsidRPr="00320774" w:rsidTr="00A21B41">
        <w:tc>
          <w:tcPr>
            <w:tcW w:w="1384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 xml:space="preserve">Budżet </w:t>
            </w:r>
            <w:r w:rsidRPr="00320774">
              <w:rPr>
                <w:rFonts w:cstheme="minorHAnsi"/>
                <w:b/>
              </w:rPr>
              <w:br/>
              <w:t>(w EUR)</w:t>
            </w:r>
          </w:p>
        </w:tc>
        <w:tc>
          <w:tcPr>
            <w:tcW w:w="6521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Przedsięwzięcia w ramach C.2</w:t>
            </w:r>
          </w:p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 w:rsidRPr="00320774">
              <w:rPr>
                <w:rFonts w:cstheme="minorHAnsi"/>
                <w:b/>
                <w:u w:val="single"/>
              </w:rPr>
              <w:t>Wzmocnienie kapitału społecznego i aktywizacja mieszkańców LGD</w:t>
            </w:r>
          </w:p>
        </w:tc>
        <w:tc>
          <w:tcPr>
            <w:tcW w:w="4110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Grupy docelowe</w:t>
            </w:r>
          </w:p>
        </w:tc>
        <w:tc>
          <w:tcPr>
            <w:tcW w:w="3261" w:type="dxa"/>
            <w:shd w:val="clear" w:color="auto" w:fill="A8D08D" w:themeFill="accent6" w:themeFillTint="99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Sposób realizacji</w:t>
            </w:r>
          </w:p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20774">
              <w:rPr>
                <w:rFonts w:cstheme="minorHAnsi"/>
                <w:b/>
              </w:rPr>
              <w:t>(konkurs, projekt grantowy, operacja własna,  animacja itp.)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800 000,00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>P.2.1 Rozwój zdolności uczniów poza edukacją formalną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20774">
              <w:rPr>
                <w:rFonts w:eastAsia="Times New Roman" w:cstheme="minorHAnsi"/>
                <w:color w:val="000000"/>
                <w:lang w:eastAsia="pl-PL"/>
              </w:rPr>
              <w:t>uczniowie szkół z terenu LSR</w:t>
            </w:r>
            <w:r w:rsidRPr="00320774">
              <w:rPr>
                <w:rFonts w:cstheme="minorHAnsi"/>
              </w:rPr>
              <w:t xml:space="preserve"> </w:t>
            </w:r>
            <w:r w:rsidRPr="00320774">
              <w:rPr>
                <w:rFonts w:eastAsia="Times New Roman" w:cstheme="minorHAnsi"/>
                <w:color w:val="000000"/>
                <w:lang w:eastAsia="pl-PL"/>
              </w:rPr>
              <w:t>ludzie młodzi do 25 r.ż.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20774">
              <w:rPr>
                <w:rFonts w:eastAsia="Times New Roman" w:cstheme="minorHAnsi"/>
                <w:color w:val="000000"/>
                <w:lang w:eastAsia="pl-PL"/>
              </w:rPr>
              <w:t>projekt grantowy w ramach EFS +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30 000,00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>P.2.2 Wzmocnienie potencjału organizacji pozarządowych oraz aktywnego udziału społeczeństwa w procesie realizacji LSR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Mieszkańcy LSR, NGO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 xml:space="preserve">projekt grantowy w ramach </w:t>
            </w:r>
            <w:r w:rsidRPr="00320774">
              <w:rPr>
                <w:rFonts w:cstheme="minorHAnsi"/>
              </w:rPr>
              <w:br/>
              <w:t>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30 000,00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>P.2.3 Wsparcie dla inicjatyw mieszkańców integrujących środowisko lokalne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Mieszkańcy LSR, NGO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 xml:space="preserve">projekt grantowy w ramach </w:t>
            </w:r>
            <w:r w:rsidRPr="00320774">
              <w:rPr>
                <w:rFonts w:cstheme="minorHAnsi"/>
              </w:rPr>
              <w:br/>
              <w:t>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30 000,00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>P.2.4 Wsparcie inicjatyw podnoszących wiedzę społeczności lokalnej w tym wzmacniających jej kompetencje i umiejętności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Mieszkańcy LSR, NGO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 xml:space="preserve">projekt grantowy w ramach </w:t>
            </w:r>
            <w:r w:rsidRPr="00320774">
              <w:rPr>
                <w:rFonts w:cstheme="minorHAnsi"/>
              </w:rPr>
              <w:br/>
              <w:t>PS WPR</w:t>
            </w:r>
          </w:p>
        </w:tc>
      </w:tr>
      <w:tr w:rsidR="0077087A" w:rsidRPr="00320774" w:rsidTr="00A21B41">
        <w:tc>
          <w:tcPr>
            <w:tcW w:w="1384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30 000,00</w:t>
            </w:r>
          </w:p>
        </w:tc>
        <w:tc>
          <w:tcPr>
            <w:tcW w:w="652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20774">
              <w:rPr>
                <w:rFonts w:cstheme="minorHAnsi"/>
                <w:color w:val="000000" w:themeColor="text1"/>
              </w:rPr>
              <w:t>P.2.5 Kreowanie oferty atrakcyjnego spędzania czasu wolnego poprzez organizację przedsięwzięć rekreacyjno-sportowych i turystycznych</w:t>
            </w:r>
          </w:p>
        </w:tc>
        <w:tc>
          <w:tcPr>
            <w:tcW w:w="4110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>Mieszkańcy LSR, NGO</w:t>
            </w:r>
          </w:p>
        </w:tc>
        <w:tc>
          <w:tcPr>
            <w:tcW w:w="3261" w:type="dxa"/>
            <w:vAlign w:val="center"/>
          </w:tcPr>
          <w:p w:rsidR="0077087A" w:rsidRPr="00320774" w:rsidRDefault="0077087A" w:rsidP="00A21B41">
            <w:pPr>
              <w:spacing w:line="276" w:lineRule="auto"/>
              <w:jc w:val="center"/>
              <w:rPr>
                <w:rFonts w:cstheme="minorHAnsi"/>
              </w:rPr>
            </w:pPr>
            <w:r w:rsidRPr="00320774">
              <w:rPr>
                <w:rFonts w:cstheme="minorHAnsi"/>
              </w:rPr>
              <w:t xml:space="preserve">projekt grantowy w ramach </w:t>
            </w:r>
            <w:r w:rsidRPr="00320774">
              <w:rPr>
                <w:rFonts w:cstheme="minorHAnsi"/>
              </w:rPr>
              <w:br/>
              <w:t>PS WPR</w:t>
            </w:r>
          </w:p>
        </w:tc>
      </w:tr>
    </w:tbl>
    <w:p w:rsidR="003E0028" w:rsidRDefault="003E0028">
      <w:bookmarkStart w:id="2" w:name="_GoBack"/>
      <w:bookmarkEnd w:id="2"/>
    </w:p>
    <w:sectPr w:rsidR="003E0028" w:rsidSect="00770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6"/>
    <w:rsid w:val="003E0028"/>
    <w:rsid w:val="0077087A"/>
    <w:rsid w:val="00E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9B8C-EAE7-4F81-A12B-1786DD5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08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87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8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08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77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>Sil-art Rycho444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Lakowski Łukasz</dc:creator>
  <cp:keywords/>
  <dc:description/>
  <cp:lastModifiedBy>Lakowski Łukasz</cp:lastModifiedBy>
  <cp:revision>2</cp:revision>
  <dcterms:created xsi:type="dcterms:W3CDTF">2023-05-15T07:14:00Z</dcterms:created>
  <dcterms:modified xsi:type="dcterms:W3CDTF">2023-05-15T07:15:00Z</dcterms:modified>
</cp:coreProperties>
</file>